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2" w:right="2" w:firstLine="0"/>
        <w:jc w:val="center"/>
        <w:rPr>
          <w:b/>
          <w:sz w:val="24"/>
        </w:rPr>
      </w:pPr>
      <w:bookmarkStart w:name="LEGAL NOTICE" w:id="1"/>
      <w:bookmarkEnd w:id="1"/>
      <w:r>
        <w:rPr/>
      </w:r>
      <w:r>
        <w:rPr>
          <w:b/>
          <w:sz w:val="24"/>
          <w:u w:val="single"/>
        </w:rPr>
        <w:t>LEGAL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NOTICE</w:t>
      </w:r>
    </w:p>
    <w:p>
      <w:pPr>
        <w:pStyle w:val="BodyText"/>
        <w:rPr>
          <w:b/>
        </w:rPr>
      </w:pPr>
    </w:p>
    <w:p>
      <w:pPr>
        <w:spacing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Red Oak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ISD</w:t>
      </w:r>
    </w:p>
    <w:p>
      <w:pPr>
        <w:spacing w:before="0"/>
        <w:ind w:left="2" w:right="2" w:firstLine="0"/>
        <w:jc w:val="center"/>
        <w:rPr>
          <w:b/>
          <w:sz w:val="24"/>
        </w:rPr>
      </w:pPr>
      <w:r>
        <w:rPr>
          <w:b/>
          <w:sz w:val="24"/>
        </w:rPr>
        <w:t>Advertisement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Proposal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(RFP)</w:t>
      </w:r>
    </w:p>
    <w:p>
      <w:pPr>
        <w:pStyle w:val="BodyText"/>
        <w:spacing w:before="2"/>
        <w:rPr>
          <w:b/>
        </w:rPr>
      </w:pPr>
    </w:p>
    <w:p>
      <w:pPr>
        <w:spacing w:line="276" w:lineRule="auto" w:before="0"/>
        <w:ind w:left="120" w:right="3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Red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Oak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Independent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School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District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seeking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retain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contractors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provide network cabling infrastructure, telecommunication devices, and other related systems for a newly constructed middle school.</w:t>
      </w:r>
    </w:p>
    <w:p>
      <w:pPr>
        <w:spacing w:line="276" w:lineRule="auto" w:before="201"/>
        <w:ind w:left="119" w:right="3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ROISD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intends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award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contracts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to multiple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vendors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each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different categories. The District will enter into an agreement with the awarded Contractor(s) to add technology systems at the following location: New Middle School, 340 Westmoreland Rd, Ovilla, Texas.</w:t>
      </w:r>
    </w:p>
    <w:p>
      <w:pPr>
        <w:spacing w:line="276" w:lineRule="auto" w:before="199"/>
        <w:ind w:left="119" w:right="3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 District reserves the right to modify the Scope and Specifications as circumstances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require,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including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but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not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limited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adding,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changing,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deleting proposed devices.</w:t>
      </w:r>
    </w:p>
    <w:p>
      <w:pPr>
        <w:spacing w:before="198"/>
        <w:ind w:left="119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District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expects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substantial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completion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by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Fall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pacing w:val="-2"/>
          <w:sz w:val="28"/>
        </w:rPr>
        <w:t>2025.</w:t>
      </w:r>
    </w:p>
    <w:p>
      <w:pPr>
        <w:pStyle w:val="BodyText"/>
        <w:spacing w:before="252"/>
        <w:ind w:left="120" w:right="3"/>
      </w:pPr>
      <w:r>
        <w:rPr/>
        <w:t>All</w:t>
      </w:r>
      <w:r>
        <w:rPr>
          <w:spacing w:val="-3"/>
        </w:rPr>
        <w:t> </w:t>
      </w:r>
      <w:r>
        <w:rPr/>
        <w:t>RFP</w:t>
      </w:r>
      <w:r>
        <w:rPr>
          <w:spacing w:val="-2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found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District’s</w:t>
      </w:r>
      <w:r>
        <w:rPr>
          <w:spacing w:val="-3"/>
        </w:rPr>
        <w:t> </w:t>
      </w:r>
      <w:r>
        <w:rPr/>
        <w:t>Bid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site</w:t>
      </w:r>
      <w:r>
        <w:rPr>
          <w:spacing w:val="-4"/>
        </w:rPr>
        <w:t> </w:t>
      </w:r>
      <w:r>
        <w:rPr/>
        <w:t>@ </w:t>
      </w:r>
      <w:hyperlink r:id="rId5">
        <w:r>
          <w:rPr>
            <w:color w:val="0000FF"/>
            <w:spacing w:val="-2"/>
            <w:u w:val="single" w:color="0000FF"/>
          </w:rPr>
          <w:t>https://redoakisd.ionwave.net/HomePage.aspx</w:t>
        </w:r>
      </w:hyperlink>
    </w:p>
    <w:p>
      <w:pPr>
        <w:pStyle w:val="BodyText"/>
      </w:pPr>
    </w:p>
    <w:p>
      <w:pPr>
        <w:pStyle w:val="BodyText"/>
        <w:ind w:left="120"/>
        <w:jc w:val="both"/>
      </w:pPr>
      <w:r>
        <w:rPr/>
        <w:t>Late</w:t>
      </w:r>
      <w:r>
        <w:rPr>
          <w:spacing w:val="-3"/>
        </w:rPr>
        <w:t> </w:t>
      </w:r>
      <w:r>
        <w:rPr/>
        <w:t>bids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non-</w:t>
      </w:r>
      <w:r>
        <w:rPr>
          <w:spacing w:val="-2"/>
        </w:rPr>
        <w:t>responsive.</w:t>
      </w:r>
    </w:p>
    <w:p>
      <w:pPr>
        <w:pStyle w:val="BodyText"/>
      </w:pPr>
    </w:p>
    <w:p>
      <w:pPr>
        <w:pStyle w:val="BodyText"/>
        <w:ind w:left="120" w:right="115"/>
        <w:jc w:val="both"/>
      </w:pPr>
      <w:r>
        <w:rPr/>
        <w:t>Accommodations and modifications for people with disabilities are available upon request. Submit requests to Julie Phillips, Director of Purchasing.</w:t>
      </w:r>
    </w:p>
    <w:p>
      <w:pPr>
        <w:pStyle w:val="BodyText"/>
        <w:tabs>
          <w:tab w:pos="3719" w:val="left" w:leader="none"/>
          <w:tab w:pos="4951" w:val="right" w:leader="none"/>
        </w:tabs>
        <w:spacing w:line="480" w:lineRule="auto" w:before="276"/>
        <w:ind w:left="119" w:right="234"/>
      </w:pPr>
      <w:r>
        <w:rPr/>
        <w:t>PROPOSAL NAME:</w:t>
        <w:tab/>
        <w:t>Red</w:t>
      </w:r>
      <w:r>
        <w:rPr>
          <w:spacing w:val="-5"/>
        </w:rPr>
        <w:t> </w:t>
      </w:r>
      <w:r>
        <w:rPr/>
        <w:t>Oak</w:t>
      </w:r>
      <w:r>
        <w:rPr>
          <w:spacing w:val="-7"/>
        </w:rPr>
        <w:t> </w:t>
      </w:r>
      <w:r>
        <w:rPr/>
        <w:t>ISD-Middle</w:t>
      </w:r>
      <w:r>
        <w:rPr>
          <w:spacing w:val="-5"/>
        </w:rPr>
        <w:t> </w:t>
      </w:r>
      <w:r>
        <w:rPr/>
        <w:t>School</w:t>
      </w:r>
      <w:r>
        <w:rPr>
          <w:spacing w:val="-8"/>
        </w:rPr>
        <w:t> </w:t>
      </w:r>
      <w:r>
        <w:rPr/>
        <w:t>#2</w:t>
      </w:r>
      <w:r>
        <w:rPr>
          <w:spacing w:val="-7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Package PROPOSAL NUMBER:</w:t>
        <w:tab/>
      </w:r>
      <w:r>
        <w:rPr>
          <w:spacing w:val="-2"/>
        </w:rPr>
        <w:t>2024-08-01</w:t>
      </w:r>
    </w:p>
    <w:p>
      <w:pPr>
        <w:pStyle w:val="BodyText"/>
        <w:tabs>
          <w:tab w:pos="3719" w:val="left" w:leader="none"/>
        </w:tabs>
        <w:ind w:left="119"/>
      </w:pPr>
      <w:r>
        <w:rPr/>
        <w:t>PROPOSAL</w:t>
      </w:r>
      <w:r>
        <w:rPr>
          <w:spacing w:val="-2"/>
        </w:rPr>
        <w:t> RELEASE:</w:t>
      </w:r>
      <w:r>
        <w:rPr/>
        <w:tab/>
        <w:t>August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pStyle w:val="BodyText"/>
        <w:tabs>
          <w:tab w:pos="3719" w:val="left" w:leader="none"/>
        </w:tabs>
        <w:spacing w:before="276"/>
        <w:ind w:left="119"/>
      </w:pPr>
      <w:r>
        <w:rPr/>
        <w:t>DUE</w:t>
      </w:r>
      <w:r>
        <w:rPr>
          <w:spacing w:val="-1"/>
        </w:rPr>
        <w:t> </w:t>
      </w:r>
      <w:r>
        <w:rPr>
          <w:spacing w:val="-2"/>
        </w:rPr>
        <w:t>DATE/TIME:</w:t>
      </w:r>
      <w:r>
        <w:rPr/>
        <w:tab/>
        <w:t>September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@</w:t>
      </w:r>
      <w:r>
        <w:rPr>
          <w:spacing w:val="-1"/>
        </w:rPr>
        <w:t> </w:t>
      </w:r>
      <w:r>
        <w:rPr/>
        <w:t>4:00</w:t>
      </w:r>
      <w:r>
        <w:rPr>
          <w:spacing w:val="-2"/>
        </w:rPr>
        <w:t> </w:t>
      </w:r>
      <w:r>
        <w:rPr/>
        <w:t>PM, </w:t>
      </w:r>
      <w:r>
        <w:rPr>
          <w:spacing w:val="-5"/>
        </w:rPr>
        <w:t>CT</w:t>
      </w:r>
    </w:p>
    <w:p>
      <w:pPr>
        <w:pStyle w:val="BodyText"/>
        <w:spacing w:before="552"/>
        <w:ind w:left="119" w:right="112"/>
        <w:jc w:val="both"/>
      </w:pPr>
      <w:r>
        <w:rPr/>
        <w:t>The</w:t>
      </w:r>
      <w:r>
        <w:rPr>
          <w:spacing w:val="-6"/>
        </w:rPr>
        <w:t> </w:t>
      </w:r>
      <w:r>
        <w:rPr/>
        <w:t>District</w:t>
      </w:r>
      <w:r>
        <w:rPr>
          <w:spacing w:val="-6"/>
        </w:rPr>
        <w:t> </w:t>
      </w:r>
      <w:r>
        <w:rPr/>
        <w:t>reserves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reject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proposals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waive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informality in proposals received, deemed to be in the best interest of the District. No officer or employee of the Red Oak ISD shall have a financial interest, direct or indirect, in any contract with the District.</w:t>
      </w:r>
    </w:p>
    <w:sectPr>
      <w:type w:val="continuous"/>
      <w:pgSz w:w="12240" w:h="15840"/>
      <w:pgMar w:top="13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redoakisd.ionwave.net/HomePage.asp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Allen ISD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Stemac, Kellee</dc:creator>
  <dc:description/>
  <dcterms:created xsi:type="dcterms:W3CDTF">2025-02-26T14:32:47Z</dcterms:created>
  <dcterms:modified xsi:type="dcterms:W3CDTF">2025-02-26T14:32:47Z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24.2.229</vt:lpwstr>
  </property>
  <property fmtid="{D5CDD505-2E9C-101B-9397-08002B2CF9AE}" pid="6" name="SourceModified">
    <vt:lpwstr>D:20241025141443</vt:lpwstr>
  </property>
</Properties>
</file>